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i/>
          <w:iCs/>
          <w:color w:val="000000"/>
          <w:sz w:val="40"/>
          <w:szCs w:val="40"/>
          <w:lang w:val="en-US"/>
        </w:rPr>
      </w:pPr>
      <w:r w:rsidRPr="00511AAC">
        <w:rPr>
          <w:rFonts w:ascii="Arial" w:hAnsi="Arial" w:cs="Arial"/>
          <w:i/>
          <w:iCs/>
          <w:color w:val="000000"/>
          <w:sz w:val="40"/>
          <w:szCs w:val="40"/>
          <w:lang w:val="en-US"/>
        </w:rPr>
        <w:t>AMCF –</w:t>
      </w:r>
      <w:r>
        <w:rPr>
          <w:rFonts w:ascii="Arial" w:hAnsi="Arial" w:cs="Arial"/>
          <w:i/>
          <w:iCs/>
          <w:color w:val="000000"/>
          <w:sz w:val="40"/>
          <w:szCs w:val="40"/>
          <w:lang w:val="en-US"/>
        </w:rPr>
        <w:t xml:space="preserve"> </w:t>
      </w:r>
      <w:r w:rsidRPr="00511AAC">
        <w:rPr>
          <w:rFonts w:ascii="Arial" w:hAnsi="Arial" w:cs="Arial"/>
          <w:i/>
          <w:iCs/>
          <w:color w:val="000000"/>
          <w:sz w:val="40"/>
          <w:szCs w:val="40"/>
          <w:lang w:val="en-US"/>
        </w:rPr>
        <w:t>ICAN</w:t>
      </w:r>
    </w:p>
    <w:p w:rsid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10 Sept 2013</w:t>
      </w:r>
    </w:p>
    <w:p w:rsid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i/>
          <w:iCs/>
          <w:color w:val="000000"/>
          <w:lang w:val="en-US"/>
        </w:rPr>
      </w:pP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proofErr w:type="gramStart"/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9 :</w:t>
      </w:r>
      <w:proofErr w:type="gramEnd"/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00</w:t>
      </w:r>
      <w:r w:rsidRPr="00511AAC">
        <w:rPr>
          <w:rFonts w:ascii="Arial" w:hAnsi="Arial" w:cs="Arial"/>
          <w:color w:val="000000"/>
          <w:sz w:val="22"/>
          <w:szCs w:val="22"/>
          <w:lang w:val="en-US"/>
        </w:rPr>
        <w:t>     </w:t>
      </w:r>
      <w:r w:rsidRPr="00511AAC"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Welcome &amp; Breakfast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09:30 – 09:45        Introductions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Hervé</w:t>
      </w:r>
      <w:proofErr w:type="spellEnd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 xml:space="preserve"> BACULARD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br/>
      </w:r>
      <w:proofErr w:type="spellStart"/>
      <w:r w:rsidRPr="00511AAC">
        <w:rPr>
          <w:rFonts w:ascii="Arial" w:hAnsi="Arial" w:cs="Arial"/>
          <w:color w:val="0070C0"/>
          <w:sz w:val="22"/>
          <w:szCs w:val="22"/>
          <w:lang w:val="en-US"/>
        </w:rPr>
        <w:t>Président</w:t>
      </w:r>
      <w:proofErr w:type="spellEnd"/>
      <w:r w:rsidRPr="00511AAC">
        <w:rPr>
          <w:rFonts w:ascii="Arial" w:hAnsi="Arial" w:cs="Arial"/>
          <w:color w:val="FF0000"/>
          <w:sz w:val="22"/>
          <w:szCs w:val="22"/>
          <w:lang w:val="en-US"/>
        </w:rPr>
        <w:t xml:space="preserve">, </w:t>
      </w:r>
      <w:proofErr w:type="spellStart"/>
      <w:r w:rsidRPr="00511AAC">
        <w:rPr>
          <w:rFonts w:ascii="Arial" w:hAnsi="Arial" w:cs="Arial"/>
          <w:color w:val="FF0000"/>
          <w:sz w:val="22"/>
          <w:szCs w:val="22"/>
          <w:lang w:val="en-US"/>
        </w:rPr>
        <w:t>Syntec</w:t>
      </w:r>
      <w:proofErr w:type="spellEnd"/>
      <w:r w:rsidRPr="00511AAC">
        <w:rPr>
          <w:rFonts w:ascii="Arial" w:hAnsi="Arial" w:cs="Arial"/>
          <w:color w:val="FF0000"/>
          <w:sz w:val="22"/>
          <w:szCs w:val="22"/>
          <w:lang w:val="en-US"/>
        </w:rPr>
        <w:t xml:space="preserve"> Management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/ Senior partner, Kea &amp; Partners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Christian CHATTEY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Board member, </w:t>
      </w:r>
      <w:proofErr w:type="spellStart"/>
      <w:r w:rsidRPr="00511AAC">
        <w:rPr>
          <w:rFonts w:ascii="Arial" w:hAnsi="Arial" w:cs="Arial"/>
          <w:color w:val="0070C0"/>
          <w:sz w:val="22"/>
          <w:szCs w:val="22"/>
          <w:lang w:val="en-US"/>
        </w:rPr>
        <w:t>Syntec</w:t>
      </w:r>
      <w:proofErr w:type="spellEnd"/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 Management/ Partner in charge of the consulting practice and member of the Executive Committee, </w:t>
      </w:r>
      <w:r w:rsidRPr="00511AAC">
        <w:rPr>
          <w:rFonts w:ascii="Arial" w:hAnsi="Arial" w:cs="Arial"/>
          <w:color w:val="FF0000"/>
          <w:sz w:val="22"/>
          <w:szCs w:val="22"/>
          <w:lang w:val="en-US"/>
        </w:rPr>
        <w:t>Deloitte France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 </w:t>
      </w:r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4021B6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>09:45 – 10:30        Panel 1: Prospects for consulting in emerging and growing markets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70C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u w:val="single"/>
          <w:lang w:val="en-US"/>
        </w:rPr>
        <w:t>Moderator: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u w:val="single"/>
          <w:lang w:val="en-US"/>
        </w:rPr>
        <w:t> </w:t>
      </w:r>
      <w:proofErr w:type="spellStart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Aimie</w:t>
      </w:r>
      <w:proofErr w:type="spellEnd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 xml:space="preserve"> CHAPPLE,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color w:val="FF0000"/>
          <w:sz w:val="22"/>
          <w:szCs w:val="22"/>
          <w:lang w:val="en-US"/>
        </w:rPr>
        <w:t>Accenture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 UK &amp; MCA President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4021B6">
        <w:rPr>
          <w:rFonts w:ascii="Arial" w:hAnsi="Arial" w:cs="Arial"/>
          <w:color w:val="00B050"/>
          <w:sz w:val="22"/>
          <w:szCs w:val="22"/>
          <w:u w:val="single"/>
          <w:lang w:val="en-US"/>
        </w:rPr>
        <w:t>Keynote</w:t>
      </w:r>
      <w:r w:rsidRPr="004021B6">
        <w:rPr>
          <w:rFonts w:ascii="Arial" w:hAnsi="Arial" w:cs="Arial"/>
          <w:color w:val="00B050"/>
          <w:sz w:val="22"/>
          <w:szCs w:val="22"/>
          <w:lang w:val="en-US"/>
        </w:rPr>
        <w:t>:</w:t>
      </w:r>
      <w:r w:rsidRPr="004021B6">
        <w:rPr>
          <w:rStyle w:val="apple-converted-space"/>
          <w:rFonts w:ascii="Arial" w:hAnsi="Arial" w:cs="Arial"/>
          <w:color w:val="00B050"/>
          <w:sz w:val="22"/>
          <w:szCs w:val="22"/>
          <w:lang w:val="en-US"/>
        </w:rPr>
        <w:t> </w:t>
      </w:r>
      <w:proofErr w:type="spellStart"/>
      <w:r w:rsidRPr="004021B6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Romain</w:t>
      </w:r>
      <w:proofErr w:type="spellEnd"/>
      <w:r w:rsidRPr="004021B6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 xml:space="preserve"> SARRON</w:t>
      </w:r>
      <w:r w:rsidRPr="004021B6">
        <w:rPr>
          <w:rFonts w:ascii="Arial" w:hAnsi="Arial" w:cs="Arial"/>
          <w:color w:val="00B050"/>
          <w:sz w:val="22"/>
          <w:szCs w:val="22"/>
          <w:lang w:val="en-US"/>
        </w:rPr>
        <w:t>, Economist, Coe</w:t>
      </w:r>
      <w:r w:rsidRPr="004021B6">
        <w:rPr>
          <w:rFonts w:ascii="Arial" w:hAnsi="Arial" w:cs="Arial"/>
          <w:color w:val="FF0000"/>
          <w:sz w:val="22"/>
          <w:szCs w:val="22"/>
          <w:lang w:val="en-US"/>
        </w:rPr>
        <w:t>-</w:t>
      </w:r>
      <w:proofErr w:type="spellStart"/>
      <w:r w:rsidRPr="004021B6">
        <w:rPr>
          <w:rFonts w:ascii="Arial" w:hAnsi="Arial" w:cs="Arial"/>
          <w:color w:val="FF0000"/>
          <w:sz w:val="22"/>
          <w:szCs w:val="22"/>
          <w:lang w:val="en-US"/>
        </w:rPr>
        <w:t>Rexecode</w:t>
      </w:r>
      <w:proofErr w:type="spellEnd"/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u w:val="single"/>
          <w:lang w:val="en-US"/>
        </w:rPr>
        <w:t>Participants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: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UK -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Paul WINTER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, Concerto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Spain -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Ricardo PENALVA,</w:t>
      </w:r>
      <w:r w:rsidRPr="00511AAC">
        <w:rPr>
          <w:rStyle w:val="apple-converted-space"/>
          <w:rFonts w:ascii="Arial" w:hAnsi="Arial" w:cs="Arial"/>
          <w:b/>
          <w:bCs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EVERIS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Morocco -</w:t>
      </w:r>
      <w:r w:rsidRPr="00511AAC"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proofErr w:type="spellStart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Abdesslam</w:t>
      </w:r>
      <w:proofErr w:type="spellEnd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 xml:space="preserve"> BOUMEDIAN,</w:t>
      </w:r>
      <w:r w:rsidRPr="00511AAC">
        <w:rPr>
          <w:rStyle w:val="apple-converted-space"/>
          <w:rFonts w:ascii="Arial" w:hAnsi="Arial" w:cs="Arial"/>
          <w:b/>
          <w:bCs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TMIS – TELESYSTEMS</w:t>
      </w:r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 </w:t>
      </w:r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4021B6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10:30 – 11:15        Panel </w:t>
      </w:r>
      <w:proofErr w:type="gramStart"/>
      <w:r w:rsidRPr="004021B6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>2 :</w:t>
      </w:r>
      <w:proofErr w:type="gramEnd"/>
      <w:r w:rsidRPr="004021B6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 What clients expect of 21st century consulting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70C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u w:val="single"/>
          <w:lang w:val="en-US"/>
        </w:rPr>
        <w:t>Moderator: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u w:val="single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Alan LEAMAN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, CEO of MCA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B050"/>
          <w:sz w:val="22"/>
          <w:szCs w:val="22"/>
          <w:lang w:val="en-US"/>
        </w:rPr>
      </w:pPr>
      <w:r w:rsidRPr="004021B6">
        <w:rPr>
          <w:rFonts w:ascii="Arial" w:hAnsi="Arial" w:cs="Arial"/>
          <w:color w:val="00B050"/>
          <w:sz w:val="22"/>
          <w:szCs w:val="22"/>
          <w:u w:val="single"/>
          <w:lang w:val="en-US"/>
        </w:rPr>
        <w:t>Keynote</w:t>
      </w:r>
      <w:r w:rsidRPr="004021B6">
        <w:rPr>
          <w:rFonts w:ascii="Arial" w:hAnsi="Arial" w:cs="Arial"/>
          <w:color w:val="00B050"/>
          <w:sz w:val="22"/>
          <w:szCs w:val="22"/>
          <w:lang w:val="en-US"/>
        </w:rPr>
        <w:t>:</w:t>
      </w:r>
      <w:r w:rsidRPr="004021B6">
        <w:rPr>
          <w:rStyle w:val="apple-converted-space"/>
          <w:rFonts w:ascii="Arial" w:hAnsi="Arial" w:cs="Arial"/>
          <w:color w:val="00B050"/>
          <w:sz w:val="22"/>
          <w:szCs w:val="22"/>
          <w:lang w:val="en-US"/>
        </w:rPr>
        <w:t> </w:t>
      </w:r>
      <w:r w:rsidRPr="004021B6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Patrick BESSON</w:t>
      </w:r>
      <w:r w:rsidRPr="004021B6">
        <w:rPr>
          <w:rFonts w:ascii="Arial" w:hAnsi="Arial" w:cs="Arial"/>
          <w:color w:val="00B050"/>
          <w:sz w:val="22"/>
          <w:szCs w:val="22"/>
          <w:lang w:val="en-US"/>
        </w:rPr>
        <w:t>, Professor, ESCP Europe / Melbourne Business School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u w:val="single"/>
          <w:lang w:val="en-US"/>
        </w:rPr>
        <w:t>Participant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: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UK -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Stephen CAVANAGH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, Mott MacDonald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 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11:15 – 11:45        </w:t>
      </w:r>
      <w:proofErr w:type="gramStart"/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BREAK</w:t>
      </w:r>
      <w:proofErr w:type="gramEnd"/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8"/>
          <w:szCs w:val="22"/>
          <w:lang w:val="en-US"/>
        </w:rPr>
      </w:pPr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4021B6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11:45 – 12:30        Panel </w:t>
      </w:r>
      <w:proofErr w:type="gramStart"/>
      <w:r w:rsidRPr="004021B6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>3 :</w:t>
      </w:r>
      <w:proofErr w:type="gramEnd"/>
      <w:r w:rsidRPr="004021B6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 The contribution of consulting to economic growth and to healthy societies.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70C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u w:val="single"/>
          <w:lang w:val="en-US"/>
        </w:rPr>
        <w:t>Moderator: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u w:val="single"/>
          <w:lang w:val="en-US"/>
        </w:rPr>
        <w:t> </w:t>
      </w:r>
      <w:proofErr w:type="spellStart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Aimie</w:t>
      </w:r>
      <w:proofErr w:type="spellEnd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 xml:space="preserve"> CHAPPLE,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Accenture UK &amp; MCA President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B050"/>
          <w:sz w:val="22"/>
          <w:szCs w:val="22"/>
          <w:lang w:val="en-US"/>
        </w:rPr>
      </w:pPr>
      <w:proofErr w:type="gramStart"/>
      <w:r w:rsidRPr="004021B6">
        <w:rPr>
          <w:rFonts w:ascii="Arial" w:hAnsi="Arial" w:cs="Arial"/>
          <w:color w:val="00B050"/>
          <w:sz w:val="22"/>
          <w:szCs w:val="22"/>
          <w:u w:val="single"/>
          <w:lang w:val="en-US"/>
        </w:rPr>
        <w:t>Keynote :</w:t>
      </w:r>
      <w:proofErr w:type="gramEnd"/>
      <w:r w:rsidRPr="004021B6">
        <w:rPr>
          <w:rStyle w:val="apple-converted-space"/>
          <w:rFonts w:ascii="Arial" w:hAnsi="Arial" w:cs="Arial"/>
          <w:color w:val="00B050"/>
          <w:sz w:val="22"/>
          <w:szCs w:val="22"/>
          <w:lang w:val="en-US"/>
        </w:rPr>
        <w:t> </w:t>
      </w:r>
      <w:r w:rsidRPr="004021B6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Armand</w:t>
      </w:r>
      <w:r w:rsidRPr="004021B6">
        <w:rPr>
          <w:rStyle w:val="apple-converted-space"/>
          <w:rFonts w:ascii="Arial" w:hAnsi="Arial" w:cs="Arial"/>
          <w:color w:val="00B050"/>
          <w:sz w:val="22"/>
          <w:szCs w:val="22"/>
          <w:lang w:val="en-US"/>
        </w:rPr>
        <w:t> </w:t>
      </w:r>
      <w:r w:rsidRPr="004021B6">
        <w:rPr>
          <w:rFonts w:ascii="Arial" w:hAnsi="Arial" w:cs="Arial"/>
          <w:b/>
          <w:bCs/>
          <w:caps/>
          <w:color w:val="00B050"/>
          <w:sz w:val="22"/>
          <w:szCs w:val="22"/>
          <w:lang w:val="en-US"/>
        </w:rPr>
        <w:t>HATCHUEL</w:t>
      </w:r>
      <w:r w:rsidRPr="004021B6">
        <w:rPr>
          <w:rFonts w:ascii="Arial" w:hAnsi="Arial" w:cs="Arial"/>
          <w:color w:val="00B050"/>
          <w:sz w:val="22"/>
          <w:szCs w:val="22"/>
          <w:lang w:val="en-US"/>
        </w:rPr>
        <w:t xml:space="preserve">, Professor Mines </w:t>
      </w:r>
      <w:proofErr w:type="spellStart"/>
      <w:r w:rsidRPr="004021B6">
        <w:rPr>
          <w:rFonts w:ascii="Arial" w:hAnsi="Arial" w:cs="Arial"/>
          <w:color w:val="00B050"/>
          <w:sz w:val="22"/>
          <w:szCs w:val="22"/>
          <w:lang w:val="en-US"/>
        </w:rPr>
        <w:t>Paritech</w:t>
      </w:r>
      <w:proofErr w:type="spellEnd"/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u w:val="single"/>
          <w:lang w:val="en-US"/>
        </w:rPr>
        <w:t>Participant: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FR -</w:t>
      </w:r>
      <w:r w:rsidRPr="00511AAC">
        <w:rPr>
          <w:rStyle w:val="apple-converted-space"/>
          <w:rFonts w:ascii="Arial" w:hAnsi="Arial" w:cs="Arial"/>
          <w:b/>
          <w:bCs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Pierre-Dominique VITOUX,</w:t>
      </w:r>
      <w:r w:rsidRPr="00511AAC">
        <w:rPr>
          <w:rStyle w:val="apple-converted-space"/>
          <w:rFonts w:ascii="Arial" w:hAnsi="Arial" w:cs="Arial"/>
          <w:b/>
          <w:bCs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Board member, </w:t>
      </w:r>
      <w:proofErr w:type="spellStart"/>
      <w:r w:rsidRPr="00511AAC">
        <w:rPr>
          <w:rFonts w:ascii="Arial" w:hAnsi="Arial" w:cs="Arial"/>
          <w:color w:val="0070C0"/>
          <w:sz w:val="22"/>
          <w:szCs w:val="22"/>
          <w:lang w:val="en-US"/>
        </w:rPr>
        <w:t>Syntec</w:t>
      </w:r>
      <w:proofErr w:type="spellEnd"/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 Management/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Partner, </w:t>
      </w:r>
      <w:proofErr w:type="spellStart"/>
      <w:r w:rsidRPr="00511AAC">
        <w:rPr>
          <w:rFonts w:ascii="Arial" w:hAnsi="Arial" w:cs="Arial"/>
          <w:color w:val="0070C0"/>
          <w:sz w:val="22"/>
          <w:szCs w:val="22"/>
          <w:lang w:val="en-US"/>
        </w:rPr>
        <w:t>Weavemanagement</w:t>
      </w:r>
      <w:proofErr w:type="spellEnd"/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1230 – </w:t>
      </w:r>
      <w:r w:rsidRPr="004021B6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>1315        Panel 4: Government &amp; Public Sector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70C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u w:val="single"/>
          <w:lang w:val="en-US"/>
        </w:rPr>
        <w:t>Moderator: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u w:val="single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Alan LEAMAN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, CEO of MCA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11AAC" w:rsidRPr="004021B6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B050"/>
          <w:sz w:val="22"/>
          <w:szCs w:val="22"/>
        </w:rPr>
      </w:pPr>
      <w:proofErr w:type="spellStart"/>
      <w:r w:rsidRPr="004021B6">
        <w:rPr>
          <w:rFonts w:ascii="Arial" w:hAnsi="Arial" w:cs="Arial"/>
          <w:color w:val="00B050"/>
          <w:sz w:val="22"/>
          <w:szCs w:val="22"/>
          <w:u w:val="single"/>
        </w:rPr>
        <w:t>Keynote</w:t>
      </w:r>
      <w:proofErr w:type="spellEnd"/>
      <w:r w:rsidRPr="004021B6">
        <w:rPr>
          <w:rFonts w:ascii="Arial" w:hAnsi="Arial" w:cs="Arial"/>
          <w:color w:val="00B050"/>
          <w:sz w:val="22"/>
          <w:szCs w:val="22"/>
        </w:rPr>
        <w:t>:</w:t>
      </w:r>
      <w:r w:rsidRPr="004021B6">
        <w:rPr>
          <w:rStyle w:val="apple-converted-space"/>
          <w:rFonts w:ascii="Arial" w:hAnsi="Arial" w:cs="Arial"/>
          <w:color w:val="00B050"/>
          <w:sz w:val="22"/>
          <w:szCs w:val="22"/>
        </w:rPr>
        <w:t> </w:t>
      </w:r>
      <w:r w:rsidRPr="004021B6">
        <w:rPr>
          <w:rFonts w:ascii="Arial" w:hAnsi="Arial" w:cs="Arial"/>
          <w:b/>
          <w:bCs/>
          <w:color w:val="00B050"/>
          <w:sz w:val="22"/>
          <w:szCs w:val="22"/>
        </w:rPr>
        <w:t>Jean-Michel SAUSSOIS</w:t>
      </w:r>
      <w:r w:rsidRPr="004021B6">
        <w:rPr>
          <w:rFonts w:ascii="Arial" w:hAnsi="Arial" w:cs="Arial"/>
          <w:color w:val="00B050"/>
          <w:sz w:val="22"/>
          <w:szCs w:val="22"/>
        </w:rPr>
        <w:t xml:space="preserve">, </w:t>
      </w:r>
      <w:proofErr w:type="spellStart"/>
      <w:r w:rsidRPr="004021B6">
        <w:rPr>
          <w:rFonts w:ascii="Arial" w:hAnsi="Arial" w:cs="Arial"/>
          <w:color w:val="00B050"/>
          <w:sz w:val="22"/>
          <w:szCs w:val="22"/>
        </w:rPr>
        <w:t>Professor</w:t>
      </w:r>
      <w:proofErr w:type="spellEnd"/>
      <w:r w:rsidRPr="004021B6">
        <w:rPr>
          <w:rFonts w:ascii="Arial" w:hAnsi="Arial" w:cs="Arial"/>
          <w:color w:val="00B050"/>
          <w:sz w:val="22"/>
          <w:szCs w:val="22"/>
        </w:rPr>
        <w:t>, ESCP Europe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u w:val="single"/>
          <w:lang w:val="en-US"/>
        </w:rPr>
        <w:t>Participants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:</w:t>
      </w:r>
    </w:p>
    <w:p w:rsidR="007A4169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70C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FR -</w:t>
      </w:r>
      <w:r w:rsidRPr="00511AAC">
        <w:rPr>
          <w:rStyle w:val="apple-converted-space"/>
          <w:rFonts w:ascii="Arial" w:hAnsi="Arial" w:cs="Arial"/>
          <w:b/>
          <w:bCs/>
          <w:color w:val="0070C0"/>
          <w:sz w:val="22"/>
          <w:szCs w:val="22"/>
          <w:lang w:val="en-US"/>
        </w:rPr>
        <w:t> </w:t>
      </w:r>
      <w:proofErr w:type="spellStart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Joël</w:t>
      </w:r>
      <w:proofErr w:type="spellEnd"/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 xml:space="preserve"> ELKAIM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, Partner in charge of consulting to Public sector &amp; Government,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FF0000"/>
          <w:sz w:val="22"/>
          <w:szCs w:val="22"/>
          <w:lang w:val="en-US"/>
        </w:rPr>
        <w:t xml:space="preserve">Deloitte 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>consulting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DK -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Thomas KVEIBORG</w:t>
      </w:r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, </w:t>
      </w:r>
      <w:proofErr w:type="spellStart"/>
      <w:r w:rsidRPr="00511AAC">
        <w:rPr>
          <w:rFonts w:ascii="Arial" w:hAnsi="Arial" w:cs="Arial"/>
          <w:color w:val="0070C0"/>
          <w:sz w:val="22"/>
          <w:szCs w:val="22"/>
          <w:lang w:val="en-US"/>
        </w:rPr>
        <w:t>Rambøll</w:t>
      </w:r>
      <w:proofErr w:type="spellEnd"/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 Management Consulting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US -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Steve</w:t>
      </w:r>
      <w:r w:rsidRPr="00511AAC">
        <w:rPr>
          <w:rStyle w:val="apple-converted-space"/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>GOODRIDGE,</w:t>
      </w:r>
      <w:r w:rsidRPr="00511AAC">
        <w:rPr>
          <w:rStyle w:val="apple-converted-space"/>
          <w:rFonts w:ascii="Arial" w:hAnsi="Arial" w:cs="Arial"/>
          <w:b/>
          <w:bCs/>
          <w:color w:val="0070C0"/>
          <w:sz w:val="22"/>
          <w:szCs w:val="22"/>
          <w:lang w:val="en-US"/>
        </w:rPr>
        <w:t> </w:t>
      </w:r>
      <w:proofErr w:type="gramStart"/>
      <w:r w:rsidRPr="00511AAC">
        <w:rPr>
          <w:rFonts w:ascii="Arial" w:hAnsi="Arial" w:cs="Arial"/>
          <w:color w:val="0070C0"/>
          <w:sz w:val="22"/>
          <w:szCs w:val="22"/>
          <w:lang w:val="en-US"/>
        </w:rPr>
        <w:t>The</w:t>
      </w:r>
      <w:proofErr w:type="gramEnd"/>
      <w:r w:rsidRPr="00511AAC">
        <w:rPr>
          <w:rFonts w:ascii="Arial" w:hAnsi="Arial" w:cs="Arial"/>
          <w:color w:val="0070C0"/>
          <w:sz w:val="22"/>
          <w:szCs w:val="22"/>
          <w:lang w:val="en-US"/>
        </w:rPr>
        <w:t xml:space="preserve"> </w:t>
      </w:r>
      <w:r w:rsidRPr="004021B6">
        <w:rPr>
          <w:rFonts w:ascii="Arial" w:hAnsi="Arial" w:cs="Arial"/>
          <w:color w:val="FF0000"/>
          <w:sz w:val="22"/>
          <w:szCs w:val="22"/>
          <w:lang w:val="en-US"/>
        </w:rPr>
        <w:t>Center for Organizational Excellence</w:t>
      </w:r>
    </w:p>
    <w:p w:rsidR="00511AAC" w:rsidRPr="00511AAC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2"/>
          <w:szCs w:val="22"/>
        </w:rPr>
      </w:pPr>
      <w:r w:rsidRPr="00511AAC">
        <w:rPr>
          <w:rFonts w:ascii="Arial" w:hAnsi="Arial" w:cs="Arial"/>
          <w:color w:val="0070C0"/>
          <w:sz w:val="22"/>
          <w:szCs w:val="22"/>
          <w:lang w:val="en-US"/>
        </w:rPr>
        <w:t> </w:t>
      </w:r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13:15 – 13:30        Overview &amp; Closure</w:t>
      </w:r>
    </w:p>
    <w:p w:rsidR="007507BF" w:rsidRDefault="00511AAC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511AA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13:30      LUNCH</w:t>
      </w:r>
    </w:p>
    <w:p w:rsidR="00511AAC" w:rsidRDefault="003676BF" w:rsidP="00511AAC">
      <w:pPr>
        <w:pStyle w:val="aolmailmso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555555"/>
          <w:sz w:val="20"/>
          <w:szCs w:val="20"/>
          <w:shd w:val="clear" w:color="auto" w:fill="EDEDED"/>
        </w:rPr>
      </w:pPr>
      <w:hyperlink r:id="rId5" w:history="1">
        <w:r w:rsidR="00511AAC" w:rsidRPr="0025411C">
          <w:rPr>
            <w:rStyle w:val="Lienhypertexte"/>
            <w:rFonts w:ascii="Arial" w:hAnsi="Arial" w:cs="Arial"/>
            <w:sz w:val="20"/>
            <w:szCs w:val="20"/>
            <w:shd w:val="clear" w:color="auto" w:fill="EDEDED"/>
          </w:rPr>
          <w:t>Mariane.Flamary@Groupement-Syntec.org</w:t>
        </w:r>
      </w:hyperlink>
    </w:p>
    <w:p w:rsidR="00DE1BAD" w:rsidRDefault="00511AAC" w:rsidP="00DE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511AAC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Sandra </w:t>
      </w:r>
      <w:proofErr w:type="spellStart"/>
      <w:r w:rsidRPr="00511AAC">
        <w:rPr>
          <w:rFonts w:ascii="Courier New" w:eastAsia="Times New Roman" w:hAnsi="Courier New" w:cs="Courier New"/>
          <w:color w:val="000000"/>
          <w:sz w:val="20"/>
          <w:lang w:eastAsia="fr-FR"/>
        </w:rPr>
        <w:t>Ammara</w:t>
      </w:r>
      <w:proofErr w:type="spellEnd"/>
      <w:r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</w:t>
      </w:r>
      <w:proofErr w:type="spellStart"/>
      <w:r w:rsidRPr="00511AAC">
        <w:rPr>
          <w:rFonts w:ascii="Courier New" w:eastAsia="Times New Roman" w:hAnsi="Courier New" w:cs="Courier New"/>
          <w:color w:val="000000"/>
          <w:sz w:val="20"/>
          <w:lang w:eastAsia="fr-FR"/>
        </w:rPr>
        <w:t>Syntec's</w:t>
      </w:r>
      <w:proofErr w:type="spellEnd"/>
      <w:r w:rsidRPr="00511AAC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PR agent</w:t>
      </w:r>
    </w:p>
    <w:p w:rsidR="00DE1BAD" w:rsidRDefault="00DE1BAD" w:rsidP="00DE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lanOT" w:hAnsi="ClanOT"/>
          <w:sz w:val="21"/>
          <w:szCs w:val="21"/>
          <w:lang w:val="en-US"/>
        </w:rPr>
      </w:pPr>
      <w:r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RP Pauline Florentin </w:t>
      </w:r>
      <w:r w:rsidRPr="00DE1BAD">
        <w:rPr>
          <w:rFonts w:ascii="ClanOT" w:hAnsi="ClanOT"/>
          <w:sz w:val="21"/>
          <w:szCs w:val="21"/>
        </w:rPr>
        <w:t xml:space="preserve"> +33(1) 55 74 52 00</w:t>
      </w:r>
      <w:r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</w:t>
      </w:r>
      <w:r w:rsidRPr="00DE1BAD">
        <w:rPr>
          <w:rFonts w:ascii="ClanOT" w:hAnsi="ClanOT"/>
          <w:sz w:val="21"/>
          <w:szCs w:val="21"/>
        </w:rPr>
        <w:t>F. +33(1) 55 74 52 02</w:t>
      </w:r>
      <w:r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</w:t>
      </w:r>
      <w:hyperlink r:id="rId6" w:history="1">
        <w:r w:rsidRPr="00DE1BAD">
          <w:rPr>
            <w:rStyle w:val="Lienhypertexte"/>
          </w:rPr>
          <w:t>contact@rumeurpublique.fr</w:t>
        </w:r>
      </w:hyperlink>
    </w:p>
    <w:p w:rsidR="007A4169" w:rsidRPr="007A4169" w:rsidRDefault="007A4169" w:rsidP="007A4169">
      <w:pPr>
        <w:pStyle w:val="PrformatHTML"/>
        <w:spacing w:line="293" w:lineRule="atLeast"/>
        <w:rPr>
          <w:color w:val="000000"/>
        </w:rPr>
      </w:pPr>
      <w:r>
        <w:rPr>
          <w:rFonts w:ascii="Arial" w:hAnsi="Arial" w:cs="Arial"/>
          <w:color w:val="555555"/>
          <w:shd w:val="clear" w:color="auto" w:fill="EDEDED"/>
        </w:rPr>
        <w:t xml:space="preserve">FARRUGIA Emmanuelle farrugia@ifri.org </w:t>
      </w:r>
      <w:r>
        <w:rPr>
          <w:rStyle w:val="MachinecrireHTML"/>
          <w:color w:val="000000"/>
        </w:rPr>
        <w:t xml:space="preserve">01 40 61 60 21 - 27 rue de la Procession </w:t>
      </w:r>
      <w:r w:rsidR="00F65D8C">
        <w:rPr>
          <w:rStyle w:val="MachinecrireHTML"/>
          <w:color w:val="000000"/>
        </w:rPr>
        <w:t>-</w:t>
      </w:r>
    </w:p>
    <w:sectPr w:rsidR="007A4169" w:rsidRPr="007A4169" w:rsidSect="0075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O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9FC"/>
    <w:multiLevelType w:val="multilevel"/>
    <w:tmpl w:val="6E34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63974"/>
    <w:multiLevelType w:val="multilevel"/>
    <w:tmpl w:val="BA0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C5520"/>
    <w:multiLevelType w:val="multilevel"/>
    <w:tmpl w:val="D0F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AAC"/>
    <w:rsid w:val="000C3DD7"/>
    <w:rsid w:val="001A1A91"/>
    <w:rsid w:val="003676BF"/>
    <w:rsid w:val="004021B6"/>
    <w:rsid w:val="004F7F4D"/>
    <w:rsid w:val="00511AAC"/>
    <w:rsid w:val="00595A09"/>
    <w:rsid w:val="007507BF"/>
    <w:rsid w:val="007A4169"/>
    <w:rsid w:val="00DE1BAD"/>
    <w:rsid w:val="00F6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olmailmsonormal">
    <w:name w:val="aolmail_msonormal"/>
    <w:basedOn w:val="Normal"/>
    <w:rsid w:val="0051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11AAC"/>
  </w:style>
  <w:style w:type="character" w:styleId="Lienhypertexte">
    <w:name w:val="Hyperlink"/>
    <w:basedOn w:val="Policepardfaut"/>
    <w:uiPriority w:val="99"/>
    <w:unhideWhenUsed/>
    <w:rsid w:val="00511AAC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11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1AA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511A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rumeurpublique.fr" TargetMode="External"/><Relationship Id="rId5" Type="http://schemas.openxmlformats.org/officeDocument/2006/relationships/hyperlink" Target="mailto:Mariane.Flamary@Groupement-Synt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2014-03-06T12:15:00Z</dcterms:created>
  <dcterms:modified xsi:type="dcterms:W3CDTF">2014-03-06T12:15:00Z</dcterms:modified>
</cp:coreProperties>
</file>